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24" w:rsidRPr="006533CF" w:rsidRDefault="00EF6533" w:rsidP="006533CF">
      <w:pPr>
        <w:jc w:val="center"/>
        <w:rPr>
          <w:sz w:val="32"/>
        </w:rPr>
      </w:pPr>
      <w:r>
        <w:rPr>
          <w:sz w:val="32"/>
        </w:rPr>
        <w:t xml:space="preserve">Minutes of the </w:t>
      </w:r>
      <w:r w:rsidR="006533CF" w:rsidRPr="006533CF">
        <w:rPr>
          <w:sz w:val="32"/>
        </w:rPr>
        <w:t>IQAC Meeting held on 20-3-2018</w:t>
      </w:r>
    </w:p>
    <w:p w:rsidR="006533CF" w:rsidRDefault="006533CF">
      <w:pPr>
        <w:rPr>
          <w:sz w:val="24"/>
        </w:rPr>
      </w:pPr>
      <w:r>
        <w:rPr>
          <w:sz w:val="24"/>
        </w:rPr>
        <w:t xml:space="preserve">The IQAC meeting of the even semester was held on March 20, 2018 </w:t>
      </w:r>
      <w:proofErr w:type="gramStart"/>
      <w:r>
        <w:rPr>
          <w:sz w:val="24"/>
        </w:rPr>
        <w:t>at  3.30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p.m</w:t>
      </w:r>
      <w:proofErr w:type="spellEnd"/>
      <w:r>
        <w:rPr>
          <w:sz w:val="24"/>
        </w:rPr>
        <w:t xml:space="preserve"> in the Conference Room. The meeting began with a prayer led by Rev. </w:t>
      </w:r>
      <w:proofErr w:type="spellStart"/>
      <w:r>
        <w:rPr>
          <w:sz w:val="24"/>
        </w:rPr>
        <w:t>Fr</w:t>
      </w:r>
      <w:proofErr w:type="spellEnd"/>
      <w:r>
        <w:rPr>
          <w:sz w:val="24"/>
        </w:rPr>
        <w:t xml:space="preserve"> Pradeep </w:t>
      </w:r>
      <w:proofErr w:type="spellStart"/>
      <w:r>
        <w:rPr>
          <w:sz w:val="24"/>
        </w:rPr>
        <w:t>Sequeira</w:t>
      </w:r>
      <w:proofErr w:type="spellEnd"/>
      <w:r>
        <w:rPr>
          <w:sz w:val="24"/>
        </w:rPr>
        <w:t xml:space="preserve"> SJ, the finance Officer.   Rev </w:t>
      </w:r>
      <w:proofErr w:type="spellStart"/>
      <w:r>
        <w:rPr>
          <w:sz w:val="24"/>
        </w:rPr>
        <w:t>Fr</w:t>
      </w:r>
      <w:proofErr w:type="spellEnd"/>
      <w:r>
        <w:rPr>
          <w:sz w:val="24"/>
        </w:rPr>
        <w:t xml:space="preserve"> Praveen </w:t>
      </w:r>
      <w:proofErr w:type="spellStart"/>
      <w:r>
        <w:rPr>
          <w:sz w:val="24"/>
        </w:rPr>
        <w:t>Martis</w:t>
      </w:r>
      <w:proofErr w:type="spellEnd"/>
      <w:r w:rsidR="00EF6533">
        <w:rPr>
          <w:sz w:val="24"/>
        </w:rPr>
        <w:t>, Principal</w:t>
      </w:r>
      <w:proofErr w:type="gramStart"/>
      <w:r w:rsidR="00EF6533">
        <w:rPr>
          <w:sz w:val="24"/>
        </w:rPr>
        <w:t xml:space="preserve">, </w:t>
      </w:r>
      <w:r>
        <w:rPr>
          <w:sz w:val="24"/>
        </w:rPr>
        <w:t xml:space="preserve"> welcomed</w:t>
      </w:r>
      <w:proofErr w:type="gramEnd"/>
      <w:r>
        <w:rPr>
          <w:sz w:val="24"/>
        </w:rPr>
        <w:t xml:space="preserve"> the members especially the external members </w:t>
      </w:r>
      <w:r w:rsidR="00EF6533">
        <w:rPr>
          <w:sz w:val="24"/>
        </w:rPr>
        <w:t>to the</w:t>
      </w:r>
      <w:r>
        <w:rPr>
          <w:sz w:val="24"/>
        </w:rPr>
        <w:t xml:space="preserve"> </w:t>
      </w:r>
      <w:r w:rsidR="00EF6533">
        <w:rPr>
          <w:sz w:val="24"/>
        </w:rPr>
        <w:t xml:space="preserve">meeting. He also briefed the agenda of the meeting to the members. </w:t>
      </w:r>
    </w:p>
    <w:p w:rsidR="00EF6533" w:rsidRPr="00EB4EB7" w:rsidRDefault="00EF6533" w:rsidP="00EB4EB7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EB4EB7">
        <w:rPr>
          <w:sz w:val="24"/>
        </w:rPr>
        <w:t xml:space="preserve">As per the Agenda, </w:t>
      </w:r>
      <w:proofErr w:type="spellStart"/>
      <w:r w:rsidRPr="00EB4EB7">
        <w:rPr>
          <w:sz w:val="24"/>
        </w:rPr>
        <w:t>Dr</w:t>
      </w:r>
      <w:proofErr w:type="spellEnd"/>
      <w:r w:rsidRPr="00EB4EB7">
        <w:rPr>
          <w:sz w:val="24"/>
        </w:rPr>
        <w:t xml:space="preserve"> Denis </w:t>
      </w:r>
      <w:proofErr w:type="spellStart"/>
      <w:r w:rsidRPr="00EB4EB7">
        <w:rPr>
          <w:sz w:val="24"/>
        </w:rPr>
        <w:t>Fernandes</w:t>
      </w:r>
      <w:proofErr w:type="spellEnd"/>
      <w:r w:rsidRPr="00EB4EB7">
        <w:rPr>
          <w:sz w:val="24"/>
        </w:rPr>
        <w:t xml:space="preserve">, IQAC coordinator, read the minutes of the meeting held on </w:t>
      </w:r>
      <w:r w:rsidR="00EB4EB7" w:rsidRPr="00EB4EB7">
        <w:rPr>
          <w:sz w:val="24"/>
        </w:rPr>
        <w:t xml:space="preserve">August 28, 2017 </w:t>
      </w:r>
      <w:r w:rsidRPr="00EB4EB7">
        <w:rPr>
          <w:sz w:val="24"/>
        </w:rPr>
        <w:t xml:space="preserve">which was approved by the members. </w:t>
      </w:r>
    </w:p>
    <w:p w:rsidR="00EF6533" w:rsidRPr="00EB4EB7" w:rsidRDefault="00EF6533" w:rsidP="00EB4EB7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EB4EB7">
        <w:rPr>
          <w:sz w:val="24"/>
        </w:rPr>
        <w:t xml:space="preserve">Rev. </w:t>
      </w:r>
      <w:proofErr w:type="spellStart"/>
      <w:r w:rsidRPr="00EB4EB7">
        <w:rPr>
          <w:sz w:val="24"/>
        </w:rPr>
        <w:t>Fr</w:t>
      </w:r>
      <w:proofErr w:type="spellEnd"/>
      <w:r w:rsidRPr="00EB4EB7">
        <w:rPr>
          <w:sz w:val="24"/>
        </w:rPr>
        <w:t xml:space="preserve"> Principal briefed the members on the follow up of the </w:t>
      </w:r>
      <w:r w:rsidR="00EB4EB7" w:rsidRPr="00EB4EB7">
        <w:rPr>
          <w:sz w:val="24"/>
        </w:rPr>
        <w:t>meeting.</w:t>
      </w:r>
    </w:p>
    <w:p w:rsidR="00EB4EB7" w:rsidRDefault="00EB4EB7" w:rsidP="00EB4EB7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EB4EB7">
        <w:rPr>
          <w:sz w:val="24"/>
        </w:rPr>
        <w:t xml:space="preserve">On GST a symposium, a workshop for </w:t>
      </w:r>
      <w:r w:rsidR="0094610D" w:rsidRPr="00EB4EB7">
        <w:rPr>
          <w:sz w:val="24"/>
        </w:rPr>
        <w:t>teachers and</w:t>
      </w:r>
      <w:r w:rsidRPr="00EB4EB7">
        <w:rPr>
          <w:sz w:val="24"/>
        </w:rPr>
        <w:t xml:space="preserve"> a seminar was organized in the college.</w:t>
      </w:r>
    </w:p>
    <w:p w:rsidR="00EB4EB7" w:rsidRDefault="00EB4EB7" w:rsidP="00EB4EB7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On Entrepreneurship- </w:t>
      </w:r>
      <w:proofErr w:type="spellStart"/>
      <w:r>
        <w:rPr>
          <w:sz w:val="24"/>
        </w:rPr>
        <w:t>Aloysian</w:t>
      </w:r>
      <w:proofErr w:type="spellEnd"/>
      <w:r>
        <w:rPr>
          <w:sz w:val="24"/>
        </w:rPr>
        <w:t xml:space="preserve"> club for entrepreneurship was inaugurated, conducted seminar on the topic,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a day’s entrepreneurship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in association with </w:t>
      </w:r>
      <w:proofErr w:type="spellStart"/>
      <w:r>
        <w:rPr>
          <w:sz w:val="24"/>
        </w:rPr>
        <w:t>Canara</w:t>
      </w:r>
      <w:proofErr w:type="spellEnd"/>
      <w:r>
        <w:rPr>
          <w:sz w:val="24"/>
        </w:rPr>
        <w:t xml:space="preserve"> Chamber of Commerce and a Project has been drafted and sent to Government of India under </w:t>
      </w:r>
      <w:proofErr w:type="spellStart"/>
      <w:r>
        <w:rPr>
          <w:sz w:val="24"/>
        </w:rPr>
        <w:t>Atal</w:t>
      </w:r>
      <w:proofErr w:type="spellEnd"/>
      <w:r>
        <w:rPr>
          <w:sz w:val="24"/>
        </w:rPr>
        <w:t xml:space="preserve"> Incubation Centre for grants.</w:t>
      </w:r>
    </w:p>
    <w:p w:rsidR="00EB4EB7" w:rsidRDefault="00EB4EB7" w:rsidP="00EB4EB7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On improvement of sports- two meetings were held and a plan for the improvement of sports and fitness activities in the campus drafted and submitted to the management.</w:t>
      </w:r>
    </w:p>
    <w:p w:rsidR="00221D58" w:rsidRDefault="00EB4EB7" w:rsidP="00EB4EB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4"/>
        </w:rPr>
      </w:pPr>
      <w:r w:rsidRPr="00EB4EB7">
        <w:rPr>
          <w:sz w:val="24"/>
        </w:rPr>
        <w:t xml:space="preserve">On the </w:t>
      </w:r>
      <w:r w:rsidR="006F37D3">
        <w:rPr>
          <w:sz w:val="24"/>
        </w:rPr>
        <w:t xml:space="preserve">new initiative </w:t>
      </w:r>
      <w:proofErr w:type="spellStart"/>
      <w:r w:rsidR="006F37D3">
        <w:rPr>
          <w:sz w:val="24"/>
        </w:rPr>
        <w:t>Fr</w:t>
      </w:r>
      <w:proofErr w:type="spellEnd"/>
      <w:r w:rsidR="006F37D3">
        <w:rPr>
          <w:sz w:val="24"/>
        </w:rPr>
        <w:t xml:space="preserve"> Principal informed the members that </w:t>
      </w:r>
    </w:p>
    <w:p w:rsidR="00EB4EB7" w:rsidRDefault="00221D58" w:rsidP="00221D58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</w:rPr>
      </w:pPr>
      <w:r>
        <w:rPr>
          <w:sz w:val="24"/>
        </w:rPr>
        <w:t>C</w:t>
      </w:r>
      <w:r w:rsidR="006F37D3">
        <w:rPr>
          <w:sz w:val="24"/>
        </w:rPr>
        <w:t>ollege has already applied for Deemed University Status and there are positive responses from UGC and Ministry of Human Resource Management.</w:t>
      </w:r>
    </w:p>
    <w:p w:rsidR="006F37D3" w:rsidRDefault="006F37D3" w:rsidP="00221D58">
      <w:pPr>
        <w:pStyle w:val="ListParagraph"/>
        <w:numPr>
          <w:ilvl w:val="1"/>
          <w:numId w:val="2"/>
        </w:numPr>
        <w:tabs>
          <w:tab w:val="left" w:pos="360"/>
        </w:tabs>
        <w:ind w:left="360"/>
        <w:rPr>
          <w:sz w:val="24"/>
        </w:rPr>
      </w:pPr>
      <w:r>
        <w:rPr>
          <w:sz w:val="24"/>
        </w:rPr>
        <w:t>A new Dean for foreign collaboration has been appointed and new MOUs have been signed</w:t>
      </w:r>
    </w:p>
    <w:p w:rsidR="006F37D3" w:rsidRDefault="0094610D" w:rsidP="00221D58">
      <w:pPr>
        <w:pStyle w:val="ListParagraph"/>
        <w:numPr>
          <w:ilvl w:val="1"/>
          <w:numId w:val="2"/>
        </w:numPr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 The college received Star College Scheme for 5 more Science departments. College also received FIST grant and </w:t>
      </w:r>
      <w:proofErr w:type="spellStart"/>
      <w:r w:rsidR="00221D58">
        <w:rPr>
          <w:sz w:val="24"/>
        </w:rPr>
        <w:t>BiSEP</w:t>
      </w:r>
      <w:proofErr w:type="spellEnd"/>
      <w:r w:rsidR="00221D58">
        <w:rPr>
          <w:sz w:val="24"/>
        </w:rPr>
        <w:t xml:space="preserve"> grant from the State Government. </w:t>
      </w:r>
    </w:p>
    <w:p w:rsidR="00221D58" w:rsidRDefault="00221D58" w:rsidP="00221D58">
      <w:pPr>
        <w:pStyle w:val="ListParagraph"/>
        <w:numPr>
          <w:ilvl w:val="1"/>
          <w:numId w:val="2"/>
        </w:numPr>
        <w:tabs>
          <w:tab w:val="left" w:pos="360"/>
        </w:tabs>
        <w:ind w:left="360"/>
        <w:rPr>
          <w:sz w:val="24"/>
        </w:rPr>
      </w:pPr>
      <w:r>
        <w:rPr>
          <w:sz w:val="24"/>
        </w:rPr>
        <w:t>The College has also applied for NIRF Ranking, the WEEK Survey and India Today Survey for Best Colleges.</w:t>
      </w:r>
    </w:p>
    <w:p w:rsidR="00221D58" w:rsidRDefault="00221D58" w:rsidP="00221D58">
      <w:pPr>
        <w:pStyle w:val="ListParagraph"/>
        <w:numPr>
          <w:ilvl w:val="1"/>
          <w:numId w:val="2"/>
        </w:numPr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The Autonomy Review Committee visited the college and appreciated the good work of </w:t>
      </w:r>
      <w:proofErr w:type="spellStart"/>
      <w:r>
        <w:rPr>
          <w:sz w:val="24"/>
        </w:rPr>
        <w:t>he</w:t>
      </w:r>
      <w:proofErr w:type="spellEnd"/>
      <w:r>
        <w:rPr>
          <w:sz w:val="24"/>
        </w:rPr>
        <w:t xml:space="preserve"> college and extended the Autonomous status to 2022.</w:t>
      </w:r>
    </w:p>
    <w:p w:rsidR="00221D58" w:rsidRDefault="00221D58" w:rsidP="00221D58">
      <w:pPr>
        <w:pStyle w:val="ListParagraph"/>
        <w:numPr>
          <w:ilvl w:val="1"/>
          <w:numId w:val="2"/>
        </w:numPr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The college has brought out new Research Policy and already 7 teachers have applied for FIP to complete their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D Studies. </w:t>
      </w:r>
    </w:p>
    <w:p w:rsidR="00221D58" w:rsidRDefault="00221D58" w:rsidP="00221D58">
      <w:pPr>
        <w:pStyle w:val="ListParagraph"/>
        <w:numPr>
          <w:ilvl w:val="1"/>
          <w:numId w:val="2"/>
        </w:numPr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The College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two endowment lectures from eminent personalities: Prof. CNR Rao and Prof. </w:t>
      </w:r>
      <w:proofErr w:type="spellStart"/>
      <w:r>
        <w:rPr>
          <w:sz w:val="24"/>
        </w:rPr>
        <w:t>Ananth</w:t>
      </w:r>
      <w:proofErr w:type="spellEnd"/>
      <w:r>
        <w:rPr>
          <w:sz w:val="24"/>
        </w:rPr>
        <w:t xml:space="preserve"> Agarwal.</w:t>
      </w:r>
    </w:p>
    <w:p w:rsidR="00221D58" w:rsidRDefault="00221D58" w:rsidP="00221D58">
      <w:pPr>
        <w:pStyle w:val="ListParagraph"/>
        <w:numPr>
          <w:ilvl w:val="1"/>
          <w:numId w:val="2"/>
        </w:numPr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Dept. of Chemistry and English have been approved </w:t>
      </w:r>
      <w:r w:rsidR="00B12C3A">
        <w:rPr>
          <w:sz w:val="24"/>
        </w:rPr>
        <w:t xml:space="preserve">as the new Research </w:t>
      </w:r>
      <w:bookmarkStart w:id="0" w:name="_GoBack"/>
      <w:bookmarkEnd w:id="0"/>
      <w:r w:rsidR="004A4006">
        <w:rPr>
          <w:sz w:val="24"/>
        </w:rPr>
        <w:t>Centers by</w:t>
      </w:r>
      <w:r w:rsidR="00B12C3A">
        <w:rPr>
          <w:sz w:val="24"/>
        </w:rPr>
        <w:t xml:space="preserve"> Mangalore University.</w:t>
      </w:r>
    </w:p>
    <w:p w:rsidR="00B12C3A" w:rsidRDefault="00B12C3A" w:rsidP="00221D58">
      <w:pPr>
        <w:pStyle w:val="ListParagraph"/>
        <w:numPr>
          <w:ilvl w:val="1"/>
          <w:numId w:val="2"/>
        </w:numPr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The college also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Industry- Academia meet. Through this it is planning to organize short term courses on GST and other related issues of industry.</w:t>
      </w:r>
    </w:p>
    <w:p w:rsidR="0094610D" w:rsidRDefault="00B12C3A" w:rsidP="00EB4EB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The members congratulated the </w:t>
      </w:r>
      <w:r w:rsidR="004A4006">
        <w:rPr>
          <w:sz w:val="24"/>
        </w:rPr>
        <w:t>Principal and</w:t>
      </w:r>
      <w:r>
        <w:rPr>
          <w:sz w:val="24"/>
        </w:rPr>
        <w:t xml:space="preserve"> IQAC team for taking up the suggestions of the meetings very seriously. 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Gerald </w:t>
      </w:r>
      <w:proofErr w:type="spellStart"/>
      <w:r>
        <w:rPr>
          <w:sz w:val="24"/>
        </w:rPr>
        <w:t>Colaco</w:t>
      </w:r>
      <w:proofErr w:type="spellEnd"/>
      <w:r>
        <w:rPr>
          <w:sz w:val="24"/>
        </w:rPr>
        <w:t xml:space="preserve"> suggested for a few skill based Certificate courses next year. </w:t>
      </w:r>
    </w:p>
    <w:p w:rsidR="00B12C3A" w:rsidRPr="00EB4EB7" w:rsidRDefault="00B12C3A" w:rsidP="00EB4EB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sz w:val="24"/>
        </w:rPr>
      </w:pPr>
      <w:r>
        <w:rPr>
          <w:sz w:val="24"/>
        </w:rPr>
        <w:t>The meeting ended with a vote thanks by the Principal.</w:t>
      </w:r>
    </w:p>
    <w:sectPr w:rsidR="00B12C3A" w:rsidRPr="00EB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0207"/>
    <w:multiLevelType w:val="hybridMultilevel"/>
    <w:tmpl w:val="FA64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2081"/>
    <w:multiLevelType w:val="hybridMultilevel"/>
    <w:tmpl w:val="8912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F6286"/>
    <w:multiLevelType w:val="hybridMultilevel"/>
    <w:tmpl w:val="18BE7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43"/>
    <w:rsid w:val="00221D58"/>
    <w:rsid w:val="004A4006"/>
    <w:rsid w:val="006533CF"/>
    <w:rsid w:val="006F37D3"/>
    <w:rsid w:val="008A5B24"/>
    <w:rsid w:val="0094610D"/>
    <w:rsid w:val="00B12C3A"/>
    <w:rsid w:val="00DE1743"/>
    <w:rsid w:val="00EB4EB7"/>
    <w:rsid w:val="00E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E0C00-2B59-4F1D-A9A4-F92E5CAE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2018-04-25T13:17:00Z</dcterms:created>
  <dcterms:modified xsi:type="dcterms:W3CDTF">2018-04-25T14:49:00Z</dcterms:modified>
</cp:coreProperties>
</file>